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南银理财珠联璧合鑫逸稳一年228期封闭式公募人民币理财产品（YA30228）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YA30228)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6,438,207.55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