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南银理财珠联璧合鑫逸稳三个月124期封闭式公募人民币理财产品（Y89124）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Y89124)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150,462.18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