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南银理财珠联璧合鑫逸稳一年236期封闭式公募人民币理财产品（Y35236）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Y35236)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54,799,534.05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