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南银理财珠联璧合鑫逸稳一年225期封闭式公募人民币理财产品（YB30225）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Z7003225000149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46,938,626.32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