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南银理财珠联璧合鑫逸稳一年215期封闭式公募人民币理财产品（YB30215）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YB30215)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19,829,188.26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