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南银理财鼎瑞汇鑫万利宝半年44期封闭式公募人民币理财产品（E01079）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E01079)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58,445,806.06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