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南银理财珠联璧合鑫逸稳一年204期封闭式公募人民币理财产品（Y35204）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Y35204)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236,796,531.87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