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南银理财珠联璧合鑫逸稳半年124期封闭式公募人民币理财产品（Y75124）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48,087,129.61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