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南银理财珠联璧合鑫逸稳半年124期封闭式公募人民币理财产品（Y72124）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Y72124)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70,734,093.13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