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南银理财珠联璧合鑫逸稳两年95期封闭式公募人民币理财产品（Y62095）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Y62095)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1,996,557.17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