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南银理财鼎瑞汇鑫万利宝半年34期封闭式公募人民币理财产品（E01054）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167,319,888.30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