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南银理财珠联璧合鑫逸稳两年44期封闭式公募人民币理财产品（Y62044）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89,193,970.51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